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CFEE" w14:textId="77777777" w:rsidR="004E4B65" w:rsidRDefault="00DD512A" w:rsidP="004E4B65">
      <w:pPr>
        <w:spacing w:after="0" w:line="240" w:lineRule="auto"/>
        <w:outlineLvl w:val="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Jelentés</w:t>
      </w:r>
    </w:p>
    <w:p w14:paraId="2D21A82A" w14:textId="77777777" w:rsidR="00DD512A" w:rsidRDefault="00DD512A" w:rsidP="004E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E4B65" w:rsidRPr="006B1D19">
        <w:rPr>
          <w:rFonts w:ascii="Times New Roman" w:hAnsi="Times New Roman" w:cs="Times New Roman"/>
          <w:sz w:val="24"/>
          <w:szCs w:val="24"/>
        </w:rPr>
        <w:t xml:space="preserve">82 0032 </w:t>
      </w:r>
      <w:r>
        <w:rPr>
          <w:rFonts w:ascii="Times New Roman" w:hAnsi="Times New Roman" w:cs="Times New Roman"/>
          <w:sz w:val="24"/>
          <w:szCs w:val="24"/>
        </w:rPr>
        <w:t>munkaszámú</w:t>
      </w:r>
    </w:p>
    <w:p w14:paraId="7F3D30C4" w14:textId="77777777" w:rsidR="004E4B65" w:rsidRDefault="004E4B65" w:rsidP="004E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D19">
        <w:rPr>
          <w:rFonts w:ascii="Times New Roman" w:hAnsi="Times New Roman" w:cs="Times New Roman"/>
          <w:sz w:val="24"/>
          <w:szCs w:val="24"/>
        </w:rPr>
        <w:t>Tengerfenék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1D19">
        <w:rPr>
          <w:rFonts w:ascii="Times New Roman" w:hAnsi="Times New Roman" w:cs="Times New Roman"/>
          <w:sz w:val="24"/>
          <w:szCs w:val="24"/>
        </w:rPr>
        <w:t>morfológiai atlasz (Tervezet)</w:t>
      </w:r>
    </w:p>
    <w:p w14:paraId="6984C36A" w14:textId="77777777" w:rsidR="00DD512A" w:rsidRDefault="00DD512A" w:rsidP="004E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című kutatási téma állásáról</w:t>
      </w:r>
    </w:p>
    <w:p w14:paraId="2549AF39" w14:textId="77777777" w:rsidR="00DD512A" w:rsidRDefault="00DD512A" w:rsidP="004E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3DEE6" w14:textId="77777777" w:rsidR="00DD512A" w:rsidRDefault="00DD512A" w:rsidP="00DD512A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Az 1987. december 9-én a Geodéziai és Kartográfiai Egyesületben tartott előadás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– </w:t>
      </w:r>
      <w:r w:rsidRPr="00DD512A">
        <w:rPr>
          <w:rFonts w:ascii="Times New Roman" w:hAnsi="Times New Roman" w:cs="Times New Roman"/>
          <w:sz w:val="24"/>
          <w:szCs w:val="24"/>
        </w:rPr>
        <w:t>Márton M</w:t>
      </w:r>
      <w:r>
        <w:rPr>
          <w:rFonts w:ascii="Times New Roman" w:hAnsi="Times New Roman" w:cs="Times New Roman"/>
          <w:sz w:val="24"/>
          <w:szCs w:val="24"/>
        </w:rPr>
        <w:t xml:space="preserve">.: Egy tengerfenék-morfológiai atlasz tervezete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–, ahol vállalatunk igazgatója, Domokos György is megjelent, jó alkalomnak bizonyult az e témában elérteredményeink és a további lehetőségek megvitatásában. Igen vázlatosan foglaljuk össze az ott elhangzottakat:</w:t>
      </w:r>
    </w:p>
    <w:p w14:paraId="591AD214" w14:textId="77777777" w:rsidR="0082583F" w:rsidRDefault="0082583F" w:rsidP="00DD512A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74FA2FC4" w14:textId="77777777" w:rsidR="0082583F" w:rsidRDefault="0082583F" w:rsidP="00825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Bemutatásra került mintegy 50 tengeri terület térképe: különféle tengerfenék-</w:t>
      </w:r>
    </w:p>
    <w:p w14:paraId="3D075EA0" w14:textId="77777777" w:rsidR="0082583F" w:rsidRDefault="0082583F" w:rsidP="0082583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képződmények ábrázolása, a képződmények kiterjedésétől függően különböző méretarányban: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50 000 – 1 : 10 000 000;</w:t>
      </w:r>
    </w:p>
    <w:p w14:paraId="5EC5F3AB" w14:textId="77777777" w:rsidR="0082583F" w:rsidRDefault="0082583F" w:rsidP="0082583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14:paraId="6B21D543" w14:textId="77777777" w:rsidR="0082583F" w:rsidRDefault="0082583F" w:rsidP="0082583F">
      <w:pPr>
        <w:pStyle w:val="Listaszerbekezds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583F">
        <w:rPr>
          <w:rFonts w:ascii="Times New Roman" w:hAnsi="Times New Roman" w:cs="Times New Roman"/>
          <w:sz w:val="24"/>
          <w:szCs w:val="24"/>
        </w:rPr>
        <w:t>Bemutattuk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83F">
        <w:rPr>
          <w:rFonts w:ascii="Times New Roman" w:hAnsi="Times New Roman" w:cs="Times New Roman"/>
          <w:sz w:val="24"/>
          <w:szCs w:val="24"/>
        </w:rPr>
        <w:t>a külső borító tervét;</w:t>
      </w:r>
    </w:p>
    <w:p w14:paraId="0BFF6BFF" w14:textId="77777777" w:rsidR="0082583F" w:rsidRDefault="0082583F" w:rsidP="0082583F">
      <w:pPr>
        <w:pStyle w:val="Listaszerbekezds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0DEC477" w14:textId="77777777" w:rsidR="0082583F" w:rsidRDefault="0082583F" w:rsidP="001249BE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82583F">
        <w:rPr>
          <w:rFonts w:ascii="Times New Roman" w:hAnsi="Times New Roman" w:cs="Times New Roman"/>
          <w:sz w:val="24"/>
          <w:szCs w:val="24"/>
        </w:rPr>
        <w:t>Bemutattuk egy belső lap</w:t>
      </w:r>
      <w:r>
        <w:rPr>
          <w:rFonts w:ascii="Times New Roman" w:hAnsi="Times New Roman" w:cs="Times New Roman"/>
          <w:sz w:val="24"/>
          <w:szCs w:val="24"/>
        </w:rPr>
        <w:t xml:space="preserve"> komplett egy oldalának terv</w:t>
      </w:r>
      <w:r w:rsidR="001249B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t és részben elkészült tisztázati munkarészeit (pl.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249BE">
        <w:rPr>
          <w:rFonts w:ascii="Times New Roman" w:hAnsi="Times New Roman" w:cs="Times New Roman"/>
          <w:sz w:val="24"/>
          <w:szCs w:val="24"/>
        </w:rPr>
        <w:t>.</w:t>
      </w:r>
    </w:p>
    <w:p w14:paraId="5D23F739" w14:textId="77777777" w:rsidR="001249BE" w:rsidRDefault="001249BE" w:rsidP="001249BE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47D0386C" w14:textId="77777777" w:rsidR="001249BE" w:rsidRDefault="001249BE" w:rsidP="001249BE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Ismertettük az atlasz tervezett formai megjelenését, felépítését:</w:t>
      </w:r>
    </w:p>
    <w:p w14:paraId="1A116499" w14:textId="77777777" w:rsidR="001249BE" w:rsidRPr="0082583F" w:rsidRDefault="001249BE" w:rsidP="001249BE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284D017F" w14:textId="77777777" w:rsidR="001249BE" w:rsidRDefault="001249BE" w:rsidP="001249BE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</w:t>
      </w:r>
      <w:r>
        <w:rPr>
          <w:rFonts w:ascii="Times New Roman" w:hAnsi="Times New Roman" w:cs="Times New Roman"/>
          <w:sz w:val="24"/>
          <w:szCs w:val="24"/>
        </w:rPr>
        <w:tab/>
        <w:t xml:space="preserve">Eszerint: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Cartactualhoz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hasonlóan külső levelező munkatársakat keresnénk.</w:t>
      </w:r>
    </w:p>
    <w:p w14:paraId="2D3F3CA8" w14:textId="77777777" w:rsidR="001249BE" w:rsidRDefault="001249BE" w:rsidP="001249BE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Felvennénk a kapcsolatot az ICA Tengertérképezési albizottságával és más tengertérképezéssel foglalkozó intézetekkel. Ezek célja további megfelelő minőségű alapanyagok szerzése.</w:t>
      </w:r>
    </w:p>
    <w:p w14:paraId="6E06B280" w14:textId="77777777" w:rsidR="001249BE" w:rsidRPr="0082583F" w:rsidRDefault="001249BE" w:rsidP="001249BE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11FABE8E" w14:textId="77777777" w:rsidR="00083C41" w:rsidRDefault="00083C41" w:rsidP="00083C41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>
        <w:rPr>
          <w:rFonts w:ascii="Times New Roman" w:hAnsi="Times New Roman" w:cs="Times New Roman"/>
          <w:sz w:val="24"/>
          <w:szCs w:val="24"/>
        </w:rPr>
        <w:tab/>
        <w:t xml:space="preserve">Kiadnánk egy ízléses, a „pelenkás” iratgyűjtőhöz hasonló borítót, egy – az atlasz célját és felépítését </w:t>
      </w:r>
      <w:r w:rsidR="009317D1">
        <w:rPr>
          <w:rFonts w:ascii="Times New Roman" w:hAnsi="Times New Roman" w:cs="Times New Roman"/>
          <w:sz w:val="24"/>
          <w:szCs w:val="24"/>
        </w:rPr>
        <w:t>(a fenékdomborzati formák kialakulását) vázoló – szöveges ismertetővel (kb. 10 oldal), amelybe összegyűjthetők az atlaszlapok.</w:t>
      </w:r>
    </w:p>
    <w:p w14:paraId="5B6D1058" w14:textId="77777777" w:rsidR="00DD512A" w:rsidRDefault="00DD512A" w:rsidP="004E4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8FA1B" w14:textId="77777777" w:rsidR="009317D1" w:rsidRDefault="009317D1" w:rsidP="004E4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>
        <w:rPr>
          <w:rFonts w:ascii="Times New Roman" w:hAnsi="Times New Roman" w:cs="Times New Roman"/>
          <w:sz w:val="24"/>
          <w:szCs w:val="24"/>
        </w:rPr>
        <w:tab/>
        <w:t>Az atlasz laponként jelenik meg. Első lépésben 5–6 lap (A3-as méret, félbehajtva).</w:t>
      </w:r>
    </w:p>
    <w:p w14:paraId="133F9422" w14:textId="77777777" w:rsidR="009317D1" w:rsidRDefault="009317D1" w:rsidP="009317D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egyik oldala 1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2) szín. Felépítése 1. old.: Cím; szöveges ismertető; környezet-áttekintő térképvázlat. 4. old. Metszetek.</w:t>
      </w:r>
    </w:p>
    <w:p w14:paraId="0922AA48" w14:textId="77777777" w:rsidR="009317D1" w:rsidRDefault="009317D1" w:rsidP="009317D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Másik oldala (2., 3. old.) 6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104F">
        <w:rPr>
          <w:rFonts w:ascii="Times New Roman" w:hAnsi="Times New Roman" w:cs="Times New Roman"/>
          <w:sz w:val="24"/>
          <w:szCs w:val="24"/>
        </w:rPr>
        <w:t xml:space="preserve"> 8) szín. A címben megjelölt morfológiai forma részletes térképeit ábrázolja különböző méretarányú feldolgozásban.</w:t>
      </w:r>
    </w:p>
    <w:p w14:paraId="11EB530B" w14:textId="77777777" w:rsidR="0025104F" w:rsidRDefault="0025104F" w:rsidP="009317D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BDD7A08" w14:textId="77777777" w:rsidR="0025104F" w:rsidRDefault="0025104F" w:rsidP="002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</w:t>
      </w:r>
      <w:r>
        <w:rPr>
          <w:rFonts w:ascii="Times New Roman" w:hAnsi="Times New Roman" w:cs="Times New Roman"/>
          <w:sz w:val="24"/>
          <w:szCs w:val="24"/>
        </w:rPr>
        <w:tab/>
        <w:t>Az atlasz felépítése a nagy morfológiai egységek rendszerét követi:</w:t>
      </w:r>
    </w:p>
    <w:p w14:paraId="4A9F3EC0" w14:textId="77777777" w:rsidR="0025104F" w:rsidRDefault="0025104F" w:rsidP="002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A.) Kontinensperemi területek</w:t>
      </w:r>
    </w:p>
    <w:p w14:paraId="5A372E48" w14:textId="77777777" w:rsidR="0025104F" w:rsidRDefault="0025104F" w:rsidP="002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B.) Mélytengerfenék</w:t>
      </w:r>
    </w:p>
    <w:p w14:paraId="11F75487" w14:textId="77777777" w:rsidR="0025104F" w:rsidRDefault="0025104F" w:rsidP="002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C.) Hátságvidék</w:t>
      </w:r>
    </w:p>
    <w:p w14:paraId="587286C0" w14:textId="77777777" w:rsidR="0025104F" w:rsidRDefault="0025104F" w:rsidP="00251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84712" w14:textId="77777777" w:rsidR="0025104F" w:rsidRDefault="003052A9" w:rsidP="003052A9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</w:t>
      </w:r>
      <w:proofErr w:type="spellEnd"/>
    </w:p>
    <w:p w14:paraId="1EBB56C8" w14:textId="77777777" w:rsidR="003052A9" w:rsidRDefault="003052A9" w:rsidP="0025104F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Selfszegély</w:t>
      </w:r>
      <w:proofErr w:type="spellEnd"/>
    </w:p>
    <w:p w14:paraId="13FCF6F3" w14:textId="77777777" w:rsidR="003052A9" w:rsidRPr="0025104F" w:rsidRDefault="003052A9" w:rsidP="003052A9">
      <w:pPr>
        <w:pStyle w:val="Listaszerbekezds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III. Kontinentális lejtő</w:t>
      </w:r>
    </w:p>
    <w:p w14:paraId="6A9A75E8" w14:textId="77777777" w:rsidR="0025104F" w:rsidRDefault="003052A9" w:rsidP="003052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   IV. Kontinenstalp</w:t>
      </w:r>
    </w:p>
    <w:p w14:paraId="42AA36DF" w14:textId="77777777" w:rsidR="003052A9" w:rsidRDefault="003052A9" w:rsidP="003052A9">
      <w:pPr>
        <w:pStyle w:val="Listaszerbekezds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V. Árok</w:t>
      </w:r>
    </w:p>
    <w:p w14:paraId="1707F0F1" w14:textId="77777777" w:rsidR="003052A9" w:rsidRDefault="003052A9" w:rsidP="003052A9">
      <w:pPr>
        <w:pStyle w:val="Listaszerbekezds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VI. Medencék</w:t>
      </w:r>
    </w:p>
    <w:p w14:paraId="26B2FE8E" w14:textId="77777777" w:rsidR="003052A9" w:rsidRDefault="003052A9" w:rsidP="003052A9">
      <w:pPr>
        <w:pStyle w:val="Listaszerbekezds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VII. </w:t>
      </w:r>
      <w:proofErr w:type="spellStart"/>
      <w:r>
        <w:rPr>
          <w:rFonts w:ascii="Times New Roman" w:hAnsi="Times New Roman" w:cs="Times New Roman"/>
          <w:sz w:val="24"/>
          <w:szCs w:val="24"/>
        </w:rPr>
        <w:t>Aszeizmikus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hátak</w:t>
      </w:r>
    </w:p>
    <w:p w14:paraId="3BDC5F7C" w14:textId="77777777" w:rsidR="003052A9" w:rsidRDefault="003052A9" w:rsidP="003052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VIII. Lassú</w:t>
      </w:r>
    </w:p>
    <w:p w14:paraId="1047DFFB" w14:textId="77777777" w:rsidR="003052A9" w:rsidRDefault="003052A9" w:rsidP="003052A9">
      <w:pPr>
        <w:pStyle w:val="Listaszerbekezds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IX. Közepes</w:t>
      </w:r>
    </w:p>
    <w:p w14:paraId="3068620C" w14:textId="77777777" w:rsidR="003052A9" w:rsidRDefault="003052A9" w:rsidP="003052A9">
      <w:pPr>
        <w:pStyle w:val="Listaszerbekezds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29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="000E2943">
        <w:rPr>
          <w:rFonts w:ascii="Times New Roman" w:hAnsi="Times New Roman" w:cs="Times New Roman"/>
          <w:sz w:val="24"/>
          <w:szCs w:val="24"/>
        </w:rPr>
        <w:t>Gyors szétterjedési sebességű hátságok és formakincsük.</w:t>
      </w:r>
    </w:p>
    <w:p w14:paraId="2F86333D" w14:textId="77777777" w:rsidR="00D366E3" w:rsidRDefault="00D366E3" w:rsidP="000E29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86C92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Példaként kiemelve:</w:t>
      </w:r>
    </w:p>
    <w:p w14:paraId="231A0CD6" w14:textId="77777777" w:rsidR="000E2943" w:rsidRDefault="00A35927" w:rsidP="00A35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2943">
        <w:rPr>
          <w:rFonts w:ascii="Times New Roman" w:hAnsi="Times New Roman" w:cs="Times New Roman"/>
          <w:sz w:val="24"/>
          <w:szCs w:val="24"/>
        </w:rPr>
        <w:t>a.) Folyók torkolatai:</w:t>
      </w:r>
    </w:p>
    <w:p w14:paraId="396B2185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Delta-típusok</w:t>
      </w:r>
    </w:p>
    <w:p w14:paraId="5DF1B27F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Tölcsértorkolatok</w:t>
      </w:r>
    </w:p>
    <w:p w14:paraId="1C59A168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b.) Parttípusok (a kőzettömegek települése):</w:t>
      </w:r>
    </w:p>
    <w:p w14:paraId="3591E282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Konkordáns</w:t>
      </w:r>
      <w:proofErr w:type="spellEnd"/>
    </w:p>
    <w:p w14:paraId="38AB52E5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Diszkordáns</w:t>
      </w:r>
      <w:proofErr w:type="spellEnd"/>
    </w:p>
    <w:p w14:paraId="1F97E17A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Neutrális</w:t>
      </w:r>
    </w:p>
    <w:p w14:paraId="20B1C756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c.) Árapályhatások:</w:t>
      </w:r>
    </w:p>
    <w:p w14:paraId="5F38E2B1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Apályáramlás-medrek (Watt-tenger)</w:t>
      </w:r>
    </w:p>
    <w:p w14:paraId="245D7FD6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Dagályáramlás-medrek (eróziós árkok)</w:t>
      </w:r>
    </w:p>
    <w:p w14:paraId="31FDFEEC" w14:textId="77777777" w:rsidR="000E2943" w:rsidRDefault="000E2943" w:rsidP="000E29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B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182BEF">
        <w:rPr>
          <w:rFonts w:ascii="Times New Roman" w:hAnsi="Times New Roman" w:cs="Times New Roman"/>
          <w:sz w:val="24"/>
          <w:szCs w:val="24"/>
        </w:rPr>
        <w:t>Globális tengerszintváltozás hatásai:</w:t>
      </w:r>
    </w:p>
    <w:p w14:paraId="782976D4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82BEF">
        <w:rPr>
          <w:rFonts w:ascii="Times New Roman" w:hAnsi="Times New Roman" w:cs="Times New Roman"/>
          <w:sz w:val="24"/>
          <w:szCs w:val="24"/>
        </w:rPr>
        <w:t>Víz alatti folyóvölgyek („</w:t>
      </w:r>
      <w:proofErr w:type="spellStart"/>
      <w:r w:rsidR="00182BEF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82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F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="00182BEF">
        <w:rPr>
          <w:rFonts w:ascii="Times New Roman" w:hAnsi="Times New Roman" w:cs="Times New Roman"/>
          <w:sz w:val="24"/>
          <w:szCs w:val="24"/>
        </w:rPr>
        <w:t>”, Hudson)</w:t>
      </w:r>
    </w:p>
    <w:p w14:paraId="69C08DB6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182BEF">
        <w:rPr>
          <w:rFonts w:ascii="Times New Roman" w:hAnsi="Times New Roman" w:cs="Times New Roman"/>
          <w:sz w:val="24"/>
          <w:szCs w:val="24"/>
        </w:rPr>
        <w:t>Selfhiány</w:t>
      </w:r>
      <w:proofErr w:type="spellEnd"/>
      <w:r w:rsidR="00182BEF">
        <w:rPr>
          <w:rFonts w:ascii="Times New Roman" w:hAnsi="Times New Roman" w:cs="Times New Roman"/>
          <w:sz w:val="24"/>
          <w:szCs w:val="24"/>
        </w:rPr>
        <w:t xml:space="preserve"> – </w:t>
      </w:r>
      <w:r w:rsidR="0009428D">
        <w:rPr>
          <w:rFonts w:ascii="Times New Roman" w:hAnsi="Times New Roman" w:cs="Times New Roman"/>
          <w:sz w:val="24"/>
          <w:szCs w:val="24"/>
        </w:rPr>
        <w:t>M</w:t>
      </w:r>
      <w:r w:rsidR="00182BEF">
        <w:rPr>
          <w:rFonts w:ascii="Times New Roman" w:hAnsi="Times New Roman" w:cs="Times New Roman"/>
          <w:sz w:val="24"/>
          <w:szCs w:val="24"/>
        </w:rPr>
        <w:t>iami „az áramlás bevágódása”</w:t>
      </w:r>
    </w:p>
    <w:p w14:paraId="1B097222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Neutrális</w:t>
      </w:r>
    </w:p>
    <w:p w14:paraId="546C5539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82B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182BEF">
        <w:rPr>
          <w:rFonts w:ascii="Times New Roman" w:hAnsi="Times New Roman" w:cs="Times New Roman"/>
          <w:sz w:val="24"/>
          <w:szCs w:val="24"/>
        </w:rPr>
        <w:t xml:space="preserve">Éghajlati </w:t>
      </w:r>
      <w:r>
        <w:rPr>
          <w:rFonts w:ascii="Times New Roman" w:hAnsi="Times New Roman" w:cs="Times New Roman"/>
          <w:sz w:val="24"/>
          <w:szCs w:val="24"/>
        </w:rPr>
        <w:t>hatások:</w:t>
      </w:r>
    </w:p>
    <w:p w14:paraId="5B0E4180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82BEF">
        <w:rPr>
          <w:rFonts w:ascii="Times New Roman" w:hAnsi="Times New Roman" w:cs="Times New Roman"/>
          <w:sz w:val="24"/>
          <w:szCs w:val="24"/>
        </w:rPr>
        <w:t>Glaciális formák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F3A484" w14:textId="77777777" w:rsidR="000E2943" w:rsidRDefault="000E2943" w:rsidP="000E2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82BEF">
        <w:rPr>
          <w:rFonts w:ascii="Times New Roman" w:hAnsi="Times New Roman" w:cs="Times New Roman"/>
          <w:sz w:val="24"/>
          <w:szCs w:val="24"/>
        </w:rPr>
        <w:t xml:space="preserve">Trópusi </w:t>
      </w:r>
      <w:proofErr w:type="spellStart"/>
      <w:r w:rsidR="00182BEF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182BEF">
        <w:rPr>
          <w:rFonts w:ascii="Times New Roman" w:hAnsi="Times New Roman" w:cs="Times New Roman"/>
          <w:sz w:val="24"/>
          <w:szCs w:val="24"/>
        </w:rPr>
        <w:t>, korallokkal</w:t>
      </w:r>
    </w:p>
    <w:p w14:paraId="39FB2DB3" w14:textId="77777777" w:rsidR="00182BEF" w:rsidRDefault="00182BEF" w:rsidP="00182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f.) Elkülönült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selfdarabok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4150C62" w14:textId="77777777" w:rsidR="00182BEF" w:rsidRDefault="00182BEF" w:rsidP="00182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padok, padka, párkány</w:t>
      </w:r>
    </w:p>
    <w:p w14:paraId="6688FC11" w14:textId="77777777" w:rsidR="00D366E3" w:rsidRDefault="00D366E3" w:rsidP="00182B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B0ABE" w14:textId="77777777" w:rsidR="00A35927" w:rsidRDefault="0013467A" w:rsidP="00182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927">
        <w:rPr>
          <w:rFonts w:ascii="Times New Roman" w:hAnsi="Times New Roman" w:cs="Times New Roman"/>
          <w:sz w:val="24"/>
          <w:szCs w:val="24"/>
        </w:rPr>
        <w:t xml:space="preserve">II. Különböző mélységű </w:t>
      </w:r>
      <w:proofErr w:type="spellStart"/>
      <w:r w:rsidR="00A35927">
        <w:rPr>
          <w:rFonts w:ascii="Times New Roman" w:hAnsi="Times New Roman" w:cs="Times New Roman"/>
          <w:sz w:val="24"/>
          <w:szCs w:val="24"/>
        </w:rPr>
        <w:t>selfszegélyek</w:t>
      </w:r>
      <w:proofErr w:type="spellEnd"/>
    </w:p>
    <w:p w14:paraId="6417EA72" w14:textId="77777777" w:rsidR="00D366E3" w:rsidRDefault="00D366E3" w:rsidP="00182B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A05F0" w14:textId="77777777" w:rsidR="00A35927" w:rsidRDefault="0013467A" w:rsidP="00134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5927">
        <w:rPr>
          <w:rFonts w:ascii="Times New Roman" w:hAnsi="Times New Roman" w:cs="Times New Roman"/>
          <w:sz w:val="24"/>
          <w:szCs w:val="24"/>
        </w:rPr>
        <w:t>III. 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927">
        <w:rPr>
          <w:rFonts w:ascii="Times New Roman" w:hAnsi="Times New Roman" w:cs="Times New Roman"/>
          <w:sz w:val="24"/>
          <w:szCs w:val="24"/>
        </w:rPr>
        <w:t>) Horhosok</w:t>
      </w:r>
    </w:p>
    <w:p w14:paraId="3E127897" w14:textId="77777777" w:rsidR="0013467A" w:rsidRDefault="0013467A" w:rsidP="001346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b.) Kanyonok</w:t>
      </w:r>
    </w:p>
    <w:p w14:paraId="65A91FBB" w14:textId="77777777" w:rsidR="0013467A" w:rsidRDefault="0013467A" w:rsidP="001346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c.) Szurdokágak</w:t>
      </w:r>
    </w:p>
    <w:p w14:paraId="243331D6" w14:textId="77777777" w:rsidR="0013467A" w:rsidRDefault="0013467A" w:rsidP="001346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d.) Falak</w:t>
      </w:r>
    </w:p>
    <w:p w14:paraId="5B0B9D9B" w14:textId="77777777" w:rsidR="0013467A" w:rsidRDefault="0013467A" w:rsidP="001346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e.) Lejtőteraszok</w:t>
      </w:r>
    </w:p>
    <w:p w14:paraId="67AA2C5B" w14:textId="77777777" w:rsidR="0013467A" w:rsidRDefault="0013467A" w:rsidP="001346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f.) Hordaléklejtők</w:t>
      </w:r>
    </w:p>
    <w:p w14:paraId="0674923A" w14:textId="77777777" w:rsidR="00CE5327" w:rsidRDefault="00CE5327" w:rsidP="001346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11A7584" w14:textId="77777777" w:rsidR="00CE5327" w:rsidRDefault="00CE5327" w:rsidP="00CE532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  <w:r>
        <w:rPr>
          <w:rFonts w:ascii="Times New Roman" w:hAnsi="Times New Roman" w:cs="Times New Roman"/>
          <w:sz w:val="24"/>
          <w:szCs w:val="24"/>
        </w:rPr>
        <w:tab/>
        <w:t xml:space="preserve">Az atlasz tartalmaz összehasonlító lapokat is. Például a szárazföldi Kárpát-medence összevetését a tengeri Ibériai-medencével. Hasonlóképpen szerkezeti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morfológiai  szempontokból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összevethető szárazföldi és tengeri területeket.</w:t>
      </w:r>
    </w:p>
    <w:p w14:paraId="2F1B1681" w14:textId="77777777" w:rsidR="00CE5327" w:rsidRDefault="00CE5327" w:rsidP="00CE532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3D3B2CA1" w14:textId="77777777" w:rsidR="00CE5327" w:rsidRDefault="00CE5327" w:rsidP="00CE5327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A beszámolót követő során Domokos elvtárs nem zárkózott el az elől a javaslat elől,</w:t>
      </w:r>
      <w:r w:rsidR="00882734">
        <w:rPr>
          <w:rFonts w:ascii="Times New Roman" w:hAnsi="Times New Roman" w:cs="Times New Roman"/>
          <w:sz w:val="24"/>
          <w:szCs w:val="24"/>
        </w:rPr>
        <w:t xml:space="preserve"> hogy az 1989-es ICA budapesti konferenciáig 5–6 </w:t>
      </w:r>
      <w:r w:rsidR="0060134A">
        <w:rPr>
          <w:rFonts w:ascii="Times New Roman" w:hAnsi="Times New Roman" w:cs="Times New Roman"/>
          <w:sz w:val="24"/>
          <w:szCs w:val="24"/>
        </w:rPr>
        <w:t>„</w:t>
      </w:r>
      <w:r w:rsidR="00882734">
        <w:rPr>
          <w:rFonts w:ascii="Times New Roman" w:hAnsi="Times New Roman" w:cs="Times New Roman"/>
          <w:sz w:val="24"/>
          <w:szCs w:val="24"/>
        </w:rPr>
        <w:t>mintalap</w:t>
      </w:r>
      <w:r w:rsidR="0060134A">
        <w:rPr>
          <w:rFonts w:ascii="Times New Roman" w:hAnsi="Times New Roman" w:cs="Times New Roman"/>
          <w:sz w:val="24"/>
          <w:szCs w:val="24"/>
        </w:rPr>
        <w:t>” és egy többé-kevésbé véglegesnek mondható borító, valamint az atlasz célját és elméleti felépítését tartalmazó kb. 10 oldalas összefoglaló elkészüljön, angol nyelven.</w:t>
      </w:r>
    </w:p>
    <w:p w14:paraId="222BE732" w14:textId="77777777" w:rsidR="00CE5327" w:rsidRDefault="00CE5327" w:rsidP="00CE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12051" w14:textId="77777777" w:rsidR="0060134A" w:rsidRDefault="0060134A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 xml:space="preserve">Mindenekelőtt azonban egy – többek között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Cartactualban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„körözött” – felhívás készül (melynek anyagát Habán Ildikó kapja meg feldolgozásra), amely a kéthavonta megjelenő folyóiratunkhoz hasonlóan felkéri azokat, akik megfelelő részletességű </w:t>
      </w:r>
      <w:r>
        <w:rPr>
          <w:rFonts w:ascii="Times New Roman" w:hAnsi="Times New Roman" w:cs="Times New Roman"/>
          <w:sz w:val="24"/>
          <w:szCs w:val="24"/>
        </w:rPr>
        <w:lastRenderedPageBreak/>
        <w:t>felmérési anyagokkal rendelkeznek témakörünkben, hogy juttassá</w:t>
      </w:r>
      <w:r w:rsidR="0009428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el vállalatunkhoz. A szöveges anyagot Domokos elvtárs</w:t>
      </w:r>
      <w:r w:rsidR="0009428D">
        <w:rPr>
          <w:rFonts w:ascii="Times New Roman" w:hAnsi="Times New Roman" w:cs="Times New Roman"/>
          <w:sz w:val="24"/>
          <w:szCs w:val="24"/>
        </w:rPr>
        <w:t>sal már egyeztettük.</w:t>
      </w:r>
    </w:p>
    <w:p w14:paraId="08516AEB" w14:textId="77777777" w:rsidR="0009428D" w:rsidRDefault="0009428D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367F6248" w14:textId="77777777" w:rsidR="0009428D" w:rsidRDefault="0009428D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1988. január 14.</w:t>
      </w:r>
    </w:p>
    <w:p w14:paraId="4FEA44BD" w14:textId="77777777" w:rsidR="00B22C65" w:rsidRDefault="00B22C65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695BE5AB" w14:textId="77777777" w:rsidR="00B22C65" w:rsidRDefault="00B22C65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0586B741" w14:textId="77777777" w:rsidR="00B22C65" w:rsidRDefault="00B22C65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Ajtay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Márton Mátyás</w:t>
      </w:r>
    </w:p>
    <w:p w14:paraId="1C30DBD5" w14:textId="77777777" w:rsidR="00B22C65" w:rsidRDefault="00B22C65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osztályvezető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>. szerkesztő</w:t>
      </w:r>
    </w:p>
    <w:p w14:paraId="196E3C18" w14:textId="77777777" w:rsidR="0009428D" w:rsidRDefault="0009428D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350423A9" w14:textId="77777777" w:rsidR="0009428D" w:rsidRDefault="0009428D" w:rsidP="0060134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sectPr w:rsidR="0009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A3A"/>
    <w:multiLevelType w:val="hybridMultilevel"/>
    <w:tmpl w:val="808AD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7899"/>
    <w:multiLevelType w:val="multilevel"/>
    <w:tmpl w:val="BBD6A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321DA"/>
    <w:multiLevelType w:val="multilevel"/>
    <w:tmpl w:val="B652E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E30FB4"/>
    <w:multiLevelType w:val="hybridMultilevel"/>
    <w:tmpl w:val="3D8EF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F7789"/>
    <w:multiLevelType w:val="multilevel"/>
    <w:tmpl w:val="2DE4F3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51B978CB"/>
    <w:multiLevelType w:val="hybridMultilevel"/>
    <w:tmpl w:val="45E6EC24"/>
    <w:lvl w:ilvl="0" w:tplc="ED1AB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36C"/>
    <w:multiLevelType w:val="multilevel"/>
    <w:tmpl w:val="7F6A7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8E6007"/>
    <w:multiLevelType w:val="multilevel"/>
    <w:tmpl w:val="6410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6DDA2220"/>
    <w:multiLevelType w:val="hybridMultilevel"/>
    <w:tmpl w:val="C40238A4"/>
    <w:lvl w:ilvl="0" w:tplc="0C8481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1645"/>
    <w:multiLevelType w:val="hybridMultilevel"/>
    <w:tmpl w:val="B28C47B2"/>
    <w:lvl w:ilvl="0" w:tplc="4EB60442">
      <w:start w:val="1"/>
      <w:numFmt w:val="upp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7554F64"/>
    <w:multiLevelType w:val="hybridMultilevel"/>
    <w:tmpl w:val="3100507A"/>
    <w:lvl w:ilvl="0" w:tplc="9BFA6FDE">
      <w:start w:val="1"/>
      <w:numFmt w:val="upp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0104671">
    <w:abstractNumId w:val="8"/>
  </w:num>
  <w:num w:numId="2" w16cid:durableId="456948824">
    <w:abstractNumId w:val="4"/>
  </w:num>
  <w:num w:numId="3" w16cid:durableId="1703087866">
    <w:abstractNumId w:val="2"/>
  </w:num>
  <w:num w:numId="4" w16cid:durableId="1091706644">
    <w:abstractNumId w:val="7"/>
  </w:num>
  <w:num w:numId="5" w16cid:durableId="1015690039">
    <w:abstractNumId w:val="1"/>
  </w:num>
  <w:num w:numId="6" w16cid:durableId="563948034">
    <w:abstractNumId w:val="6"/>
  </w:num>
  <w:num w:numId="7" w16cid:durableId="1411543058">
    <w:abstractNumId w:val="3"/>
  </w:num>
  <w:num w:numId="8" w16cid:durableId="1169368270">
    <w:abstractNumId w:val="0"/>
  </w:num>
  <w:num w:numId="9" w16cid:durableId="615059083">
    <w:abstractNumId w:val="5"/>
  </w:num>
  <w:num w:numId="10" w16cid:durableId="191967954">
    <w:abstractNumId w:val="10"/>
  </w:num>
  <w:num w:numId="11" w16cid:durableId="733161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65"/>
    <w:rsid w:val="00083C41"/>
    <w:rsid w:val="0009428D"/>
    <w:rsid w:val="000E2943"/>
    <w:rsid w:val="001249BE"/>
    <w:rsid w:val="00131B40"/>
    <w:rsid w:val="0013467A"/>
    <w:rsid w:val="00182BEF"/>
    <w:rsid w:val="0025104F"/>
    <w:rsid w:val="003052A9"/>
    <w:rsid w:val="003726D9"/>
    <w:rsid w:val="004E4B65"/>
    <w:rsid w:val="005E7314"/>
    <w:rsid w:val="0060134A"/>
    <w:rsid w:val="0082583F"/>
    <w:rsid w:val="00882734"/>
    <w:rsid w:val="009317D1"/>
    <w:rsid w:val="00A35927"/>
    <w:rsid w:val="00B22C65"/>
    <w:rsid w:val="00CE5327"/>
    <w:rsid w:val="00D366E3"/>
    <w:rsid w:val="00DD512A"/>
    <w:rsid w:val="00F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B3C0"/>
  <w15:chartTrackingRefBased/>
  <w15:docId w15:val="{13544E67-51AD-418B-A79A-D4478E70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4B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László Zentai</cp:lastModifiedBy>
  <cp:revision>2</cp:revision>
  <dcterms:created xsi:type="dcterms:W3CDTF">2024-09-29T20:21:00Z</dcterms:created>
  <dcterms:modified xsi:type="dcterms:W3CDTF">2024-09-29T20:21:00Z</dcterms:modified>
</cp:coreProperties>
</file>